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13" w:rsidRDefault="00852E13" w:rsidP="00852E13">
      <w:r>
        <w:t xml:space="preserve">Disclosure of </w:t>
      </w:r>
      <w:r>
        <w:t>HEERF I, II, III</w:t>
      </w:r>
      <w:r>
        <w:t xml:space="preserve"> Funding </w:t>
      </w:r>
      <w:r>
        <w:t>for Quarter IV</w:t>
      </w:r>
    </w:p>
    <w:p w:rsidR="00852E13" w:rsidRDefault="00852E13" w:rsidP="00852E13">
      <w:r>
        <w:t xml:space="preserve">Effective </w:t>
      </w:r>
      <w:r>
        <w:t>31</w:t>
      </w:r>
      <w:r>
        <w:t xml:space="preserve"> December 202</w:t>
      </w:r>
      <w:r>
        <w:t>1</w:t>
      </w:r>
    </w:p>
    <w:p w:rsidR="00852E13" w:rsidRDefault="00852E13" w:rsidP="00852E13"/>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 acknowledgement that the school signed and returned the Certification and Agreement and the assurance that the institution used—or intends to use—at least 50 percent of the Cares Act funds received for emergency grants to students.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signed and agreed to use 50% of CARES Act funding for direct payments to students </w:t>
      </w:r>
    </w:p>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 xml:space="preserve">The total amount of funds a school received—or will receive—from ED.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As of </w:t>
      </w:r>
      <w:r>
        <w:rPr>
          <w:rFonts w:ascii="Times New Roman" w:eastAsia="Times New Roman" w:hAnsi="Times New Roman" w:cs="Times New Roman"/>
          <w:color w:val="FF0000"/>
          <w:sz w:val="24"/>
          <w:szCs w:val="24"/>
        </w:rPr>
        <w:t>December 31, 2021</w:t>
      </w:r>
      <w:r>
        <w:rPr>
          <w:rFonts w:ascii="Times New Roman" w:eastAsia="Times New Roman" w:hAnsi="Times New Roman" w:cs="Times New Roman"/>
          <w:color w:val="FF0000"/>
          <w:sz w:val="24"/>
          <w:szCs w:val="24"/>
        </w:rPr>
        <w:t>, UCCS has received $</w:t>
      </w:r>
      <w:r>
        <w:rPr>
          <w:rFonts w:ascii="Times New Roman" w:eastAsia="Times New Roman" w:hAnsi="Times New Roman" w:cs="Times New Roman"/>
          <w:color w:val="FF0000"/>
          <w:sz w:val="24"/>
          <w:szCs w:val="24"/>
        </w:rPr>
        <w:t>12,641,179.00</w:t>
      </w:r>
      <w:r>
        <w:rPr>
          <w:rFonts w:ascii="Times New Roman" w:eastAsia="Times New Roman" w:hAnsi="Times New Roman" w:cs="Times New Roman"/>
          <w:color w:val="FF0000"/>
          <w:sz w:val="24"/>
          <w:szCs w:val="24"/>
        </w:rPr>
        <w:t xml:space="preserve"> million in </w:t>
      </w:r>
      <w:r>
        <w:rPr>
          <w:rFonts w:ascii="Times New Roman" w:eastAsia="Times New Roman" w:hAnsi="Times New Roman" w:cs="Times New Roman"/>
          <w:color w:val="FF0000"/>
          <w:sz w:val="24"/>
          <w:szCs w:val="24"/>
        </w:rPr>
        <w:t>HEERF</w:t>
      </w:r>
      <w:r>
        <w:rPr>
          <w:rFonts w:ascii="Times New Roman" w:eastAsia="Times New Roman" w:hAnsi="Times New Roman" w:cs="Times New Roman"/>
          <w:color w:val="FF0000"/>
          <w:sz w:val="24"/>
          <w:szCs w:val="24"/>
        </w:rPr>
        <w:t xml:space="preserve"> Act Grant monies</w:t>
      </w:r>
    </w:p>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amount of emergency grants distributed to students as of the posting/submission date.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offered </w:t>
      </w:r>
      <w:r>
        <w:rPr>
          <w:rFonts w:ascii="Times New Roman" w:eastAsia="Times New Roman" w:hAnsi="Times New Roman" w:cs="Times New Roman"/>
          <w:color w:val="FF0000"/>
          <w:sz w:val="24"/>
          <w:szCs w:val="24"/>
        </w:rPr>
        <w:t>4,677</w:t>
      </w:r>
      <w:r>
        <w:rPr>
          <w:rFonts w:ascii="Times New Roman" w:eastAsia="Times New Roman" w:hAnsi="Times New Roman" w:cs="Times New Roman"/>
          <w:color w:val="FF0000"/>
          <w:sz w:val="24"/>
          <w:szCs w:val="24"/>
        </w:rPr>
        <w:t xml:space="preserve"> students a total of $</w:t>
      </w:r>
      <w:r>
        <w:rPr>
          <w:rFonts w:ascii="Times New Roman" w:eastAsia="Times New Roman" w:hAnsi="Times New Roman" w:cs="Times New Roman"/>
          <w:color w:val="FF0000"/>
          <w:sz w:val="24"/>
          <w:szCs w:val="24"/>
        </w:rPr>
        <w:t>12,641,179</w:t>
      </w:r>
      <w:r>
        <w:rPr>
          <w:rFonts w:ascii="Times New Roman" w:eastAsia="Times New Roman" w:hAnsi="Times New Roman" w:cs="Times New Roman"/>
          <w:color w:val="FF0000"/>
          <w:sz w:val="24"/>
          <w:szCs w:val="24"/>
        </w:rPr>
        <w:t xml:space="preserve"> million in </w:t>
      </w:r>
      <w:r>
        <w:rPr>
          <w:rFonts w:ascii="Times New Roman" w:eastAsia="Times New Roman" w:hAnsi="Times New Roman" w:cs="Times New Roman"/>
          <w:color w:val="FF0000"/>
          <w:sz w:val="24"/>
          <w:szCs w:val="24"/>
        </w:rPr>
        <w:t>HEERF</w:t>
      </w:r>
      <w:r>
        <w:rPr>
          <w:rFonts w:ascii="Times New Roman" w:eastAsia="Times New Roman" w:hAnsi="Times New Roman" w:cs="Times New Roman"/>
          <w:color w:val="FF0000"/>
          <w:sz w:val="24"/>
          <w:szCs w:val="24"/>
        </w:rPr>
        <w:t xml:space="preserve"> Grant monies</w:t>
      </w:r>
    </w:p>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estimated number of students eligible to participate in the emergency grant program (the number of Title IV eligible students under Section 484 of the Higher Education 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10,790 students are eligible for Title IV</w:t>
      </w:r>
    </w:p>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number of students who have received emergency grants under the CARES 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4,677</w:t>
      </w:r>
      <w:r>
        <w:rPr>
          <w:rFonts w:ascii="Times New Roman" w:eastAsia="Times New Roman" w:hAnsi="Times New Roman" w:cs="Times New Roman"/>
          <w:color w:val="FF0000"/>
          <w:sz w:val="24"/>
          <w:szCs w:val="24"/>
        </w:rPr>
        <w:t xml:space="preserve"> students have received grant funds</w:t>
      </w:r>
    </w:p>
    <w:p w:rsidR="00852E13" w:rsidRPr="00623FF4"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method(s) used to determine which students received the emergency grants and how much they received.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Students complete a </w:t>
      </w:r>
      <w:r>
        <w:rPr>
          <w:rFonts w:ascii="Times New Roman" w:eastAsia="Times New Roman" w:hAnsi="Times New Roman" w:cs="Times New Roman"/>
          <w:color w:val="FF0000"/>
          <w:sz w:val="24"/>
          <w:szCs w:val="24"/>
        </w:rPr>
        <w:t>HEERF</w:t>
      </w:r>
      <w:r>
        <w:rPr>
          <w:rFonts w:ascii="Times New Roman" w:eastAsia="Times New Roman" w:hAnsi="Times New Roman" w:cs="Times New Roman"/>
          <w:color w:val="FF0000"/>
          <w:sz w:val="24"/>
          <w:szCs w:val="24"/>
        </w:rPr>
        <w:t xml:space="preserve"> grant fund request at </w:t>
      </w:r>
      <w:hyperlink r:id="rId5" w:history="1">
        <w:r w:rsidRPr="00CB274E">
          <w:rPr>
            <w:rStyle w:val="Hyperlink"/>
            <w:rFonts w:ascii="Times New Roman" w:eastAsia="Times New Roman" w:hAnsi="Times New Roman" w:cs="Times New Roman"/>
            <w:sz w:val="24"/>
            <w:szCs w:val="24"/>
          </w:rPr>
          <w:t>https://www.uccs.edu/finaid/forms and within 7-10</w:t>
        </w:r>
      </w:hyperlink>
      <w:r>
        <w:rPr>
          <w:rFonts w:ascii="Times New Roman" w:eastAsia="Times New Roman" w:hAnsi="Times New Roman" w:cs="Times New Roman"/>
          <w:color w:val="FF0000"/>
          <w:sz w:val="24"/>
          <w:szCs w:val="24"/>
        </w:rPr>
        <w:t xml:space="preserve"> business days the monies are sent to the student via direct deposit or a check depending on what the student has requested</w:t>
      </w:r>
    </w:p>
    <w:p w:rsidR="00852E13" w:rsidRPr="00852E13"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Any instructions, directions, or guidance provided to students concerning the emergency grants.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All enrolled students </w:t>
      </w:r>
      <w:proofErr w:type="gramStart"/>
      <w:r>
        <w:rPr>
          <w:rFonts w:ascii="Times New Roman" w:eastAsia="Times New Roman" w:hAnsi="Times New Roman" w:cs="Times New Roman"/>
          <w:color w:val="FF0000"/>
          <w:sz w:val="24"/>
          <w:szCs w:val="24"/>
        </w:rPr>
        <w:t>were emailed</w:t>
      </w:r>
      <w:proofErr w:type="gramEnd"/>
      <w:r>
        <w:rPr>
          <w:rFonts w:ascii="Times New Roman" w:eastAsia="Times New Roman" w:hAnsi="Times New Roman" w:cs="Times New Roman"/>
          <w:color w:val="FF0000"/>
          <w:sz w:val="24"/>
          <w:szCs w:val="24"/>
        </w:rPr>
        <w:t xml:space="preserve"> on </w:t>
      </w:r>
      <w:r>
        <w:rPr>
          <w:rFonts w:ascii="Times New Roman" w:eastAsia="Times New Roman" w:hAnsi="Times New Roman" w:cs="Times New Roman"/>
          <w:color w:val="FF0000"/>
          <w:sz w:val="24"/>
          <w:szCs w:val="24"/>
        </w:rPr>
        <w:t>16 September 2021</w:t>
      </w:r>
      <w:r>
        <w:rPr>
          <w:rFonts w:ascii="Times New Roman" w:eastAsia="Times New Roman" w:hAnsi="Times New Roman" w:cs="Times New Roman"/>
          <w:color w:val="FF0000"/>
          <w:sz w:val="24"/>
          <w:szCs w:val="24"/>
        </w:rPr>
        <w:t xml:space="preserve"> to complete the </w:t>
      </w:r>
      <w:r>
        <w:rPr>
          <w:rFonts w:ascii="Times New Roman" w:eastAsia="Times New Roman" w:hAnsi="Times New Roman" w:cs="Times New Roman"/>
          <w:color w:val="FF0000"/>
          <w:sz w:val="24"/>
          <w:szCs w:val="24"/>
        </w:rPr>
        <w:t>HEERF grant</w:t>
      </w:r>
      <w:r>
        <w:rPr>
          <w:rFonts w:ascii="Times New Roman" w:eastAsia="Times New Roman" w:hAnsi="Times New Roman" w:cs="Times New Roman"/>
          <w:color w:val="FF0000"/>
          <w:sz w:val="24"/>
          <w:szCs w:val="24"/>
        </w:rPr>
        <w:t xml:space="preserve"> request form.  Students are asked to provide a request amount along with </w:t>
      </w:r>
      <w:r>
        <w:rPr>
          <w:rFonts w:ascii="Times New Roman" w:eastAsia="Times New Roman" w:hAnsi="Times New Roman" w:cs="Times New Roman"/>
          <w:color w:val="FF0000"/>
          <w:sz w:val="24"/>
          <w:szCs w:val="24"/>
        </w:rPr>
        <w:t>a checkbox with what funds were being used for such as housing and if for tuition, whether or not they granted permission to pay tuition directly</w:t>
      </w:r>
      <w:r>
        <w:rPr>
          <w:rFonts w:ascii="Times New Roman" w:eastAsia="Times New Roman" w:hAnsi="Times New Roman" w:cs="Times New Roman"/>
          <w:color w:val="FF0000"/>
          <w:sz w:val="24"/>
          <w:szCs w:val="24"/>
        </w:rPr>
        <w:t xml:space="preserve">  </w:t>
      </w:r>
    </w:p>
    <w:p w:rsidR="00852E13" w:rsidRPr="00852E13" w:rsidRDefault="00852E13" w:rsidP="00852E13">
      <w:pPr>
        <w:numPr>
          <w:ilvl w:val="0"/>
          <w:numId w:val="1"/>
        </w:numPr>
        <w:spacing w:before="100" w:beforeAutospacing="1" w:after="100" w:afterAutospacing="1" w:line="240" w:lineRule="auto"/>
        <w:rPr>
          <w:rFonts w:ascii="Times New Roman" w:eastAsia="Times New Roman" w:hAnsi="Times New Roman" w:cs="Times New Roman"/>
          <w:sz w:val="24"/>
          <w:szCs w:val="24"/>
        </w:rPr>
      </w:pPr>
    </w:p>
    <w:tbl>
      <w:tblPr>
        <w:tblW w:w="15458" w:type="dxa"/>
        <w:tblInd w:w="-550" w:type="dxa"/>
        <w:tblLook w:val="04A0" w:firstRow="1" w:lastRow="0" w:firstColumn="1" w:lastColumn="0" w:noHBand="0" w:noVBand="1"/>
      </w:tblPr>
      <w:tblGrid>
        <w:gridCol w:w="747"/>
        <w:gridCol w:w="1026"/>
        <w:gridCol w:w="1218"/>
        <w:gridCol w:w="1197"/>
        <w:gridCol w:w="730"/>
        <w:gridCol w:w="1370"/>
        <w:gridCol w:w="730"/>
        <w:gridCol w:w="1288"/>
        <w:gridCol w:w="730"/>
        <w:gridCol w:w="1293"/>
        <w:gridCol w:w="730"/>
        <w:gridCol w:w="1218"/>
        <w:gridCol w:w="1493"/>
        <w:gridCol w:w="1688"/>
      </w:tblGrid>
      <w:tr w:rsidR="00BC1046" w:rsidRPr="00852E13" w:rsidTr="00BC1046">
        <w:trPr>
          <w:trHeight w:val="410"/>
        </w:trPr>
        <w:tc>
          <w:tcPr>
            <w:tcW w:w="1773"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Student Share</w:t>
            </w:r>
          </w:p>
        </w:tc>
        <w:tc>
          <w:tcPr>
            <w:tcW w:w="451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b/>
                <w:bCs/>
                <w:color w:val="000000"/>
              </w:rPr>
            </w:pPr>
            <w:r w:rsidRPr="00852E13">
              <w:rPr>
                <w:rFonts w:ascii="Calibri" w:eastAsia="Times New Roman" w:hAnsi="Calibri" w:cs="Calibri"/>
                <w:b/>
                <w:bCs/>
                <w:color w:val="000000"/>
              </w:rPr>
              <w:t>HEERF I</w:t>
            </w:r>
          </w:p>
        </w:tc>
        <w:tc>
          <w:tcPr>
            <w:tcW w:w="4041" w:type="dxa"/>
            <w:gridSpan w:val="4"/>
            <w:tcBorders>
              <w:top w:val="single" w:sz="8"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b/>
                <w:bCs/>
                <w:color w:val="000000"/>
              </w:rPr>
            </w:pPr>
            <w:r w:rsidRPr="00852E13">
              <w:rPr>
                <w:rFonts w:ascii="Calibri" w:eastAsia="Times New Roman" w:hAnsi="Calibri" w:cs="Calibri"/>
                <w:b/>
                <w:bCs/>
                <w:color w:val="000000"/>
              </w:rPr>
              <w:t>HEERF II</w:t>
            </w:r>
          </w:p>
        </w:tc>
        <w:tc>
          <w:tcPr>
            <w:tcW w:w="512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b/>
                <w:bCs/>
                <w:color w:val="000000"/>
              </w:rPr>
            </w:pPr>
            <w:r w:rsidRPr="00852E13">
              <w:rPr>
                <w:rFonts w:ascii="Calibri" w:eastAsia="Times New Roman" w:hAnsi="Calibri" w:cs="Calibri"/>
                <w:b/>
                <w:bCs/>
                <w:color w:val="000000"/>
              </w:rPr>
              <w:t>HEERF III</w:t>
            </w:r>
          </w:p>
        </w:tc>
      </w:tr>
      <w:tr w:rsidR="00BC1046" w:rsidRPr="00852E13" w:rsidTr="00BC1046">
        <w:trPr>
          <w:trHeight w:val="410"/>
        </w:trPr>
        <w:tc>
          <w:tcPr>
            <w:tcW w:w="1773" w:type="dxa"/>
            <w:gridSpan w:val="2"/>
            <w:vMerge/>
            <w:tcBorders>
              <w:top w:val="single" w:sz="8" w:space="0" w:color="auto"/>
              <w:left w:val="single" w:sz="8" w:space="0" w:color="auto"/>
              <w:bottom w:val="single" w:sz="4" w:space="0" w:color="auto"/>
              <w:right w:val="single" w:sz="4" w:space="0" w:color="auto"/>
            </w:tcBorders>
            <w:vAlign w:val="center"/>
            <w:hideMark/>
          </w:tcPr>
          <w:p w:rsidR="00852E13" w:rsidRPr="00852E13" w:rsidRDefault="00852E13" w:rsidP="00852E13">
            <w:pPr>
              <w:spacing w:after="0" w:line="240" w:lineRule="auto"/>
              <w:rPr>
                <w:rFonts w:ascii="Calibri" w:eastAsia="Times New Roman" w:hAnsi="Calibri" w:cs="Calibri"/>
                <w:color w:val="000000"/>
              </w:rPr>
            </w:pPr>
          </w:p>
        </w:tc>
        <w:tc>
          <w:tcPr>
            <w:tcW w:w="1218" w:type="dxa"/>
            <w:tcBorders>
              <w:top w:val="nil"/>
              <w:left w:val="single" w:sz="8" w:space="0" w:color="auto"/>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2019-20</w:t>
            </w:r>
          </w:p>
        </w:tc>
        <w:tc>
          <w:tcPr>
            <w:tcW w:w="1197"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2020-21</w:t>
            </w:r>
          </w:p>
        </w:tc>
        <w:tc>
          <w:tcPr>
            <w:tcW w:w="730"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2021-22</w:t>
            </w:r>
          </w:p>
        </w:tc>
        <w:tc>
          <w:tcPr>
            <w:tcW w:w="1370" w:type="dxa"/>
            <w:tcBorders>
              <w:top w:val="nil"/>
              <w:left w:val="nil"/>
              <w:bottom w:val="nil"/>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Total</w:t>
            </w:r>
          </w:p>
        </w:tc>
        <w:tc>
          <w:tcPr>
            <w:tcW w:w="730"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2019-20</w:t>
            </w:r>
          </w:p>
        </w:tc>
        <w:tc>
          <w:tcPr>
            <w:tcW w:w="1288"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2020-21</w:t>
            </w:r>
          </w:p>
        </w:tc>
        <w:tc>
          <w:tcPr>
            <w:tcW w:w="730"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2021-22</w:t>
            </w:r>
          </w:p>
        </w:tc>
        <w:tc>
          <w:tcPr>
            <w:tcW w:w="1293" w:type="dxa"/>
            <w:tcBorders>
              <w:top w:val="nil"/>
              <w:left w:val="nil"/>
              <w:bottom w:val="nil"/>
              <w:right w:val="nil"/>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Total</w:t>
            </w:r>
          </w:p>
        </w:tc>
        <w:tc>
          <w:tcPr>
            <w:tcW w:w="730" w:type="dxa"/>
            <w:tcBorders>
              <w:top w:val="nil"/>
              <w:left w:val="single" w:sz="8" w:space="0" w:color="auto"/>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2019-20</w:t>
            </w:r>
          </w:p>
        </w:tc>
        <w:tc>
          <w:tcPr>
            <w:tcW w:w="1218"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2020-21</w:t>
            </w:r>
          </w:p>
        </w:tc>
        <w:tc>
          <w:tcPr>
            <w:tcW w:w="1493" w:type="dxa"/>
            <w:tcBorders>
              <w:top w:val="nil"/>
              <w:left w:val="nil"/>
              <w:bottom w:val="nil"/>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FY 2021-22</w:t>
            </w:r>
          </w:p>
        </w:tc>
        <w:tc>
          <w:tcPr>
            <w:tcW w:w="1688" w:type="dxa"/>
            <w:tcBorders>
              <w:top w:val="nil"/>
              <w:left w:val="nil"/>
              <w:bottom w:val="nil"/>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Total</w:t>
            </w:r>
          </w:p>
        </w:tc>
      </w:tr>
      <w:tr w:rsidR="00BC1046" w:rsidRPr="00852E13" w:rsidTr="00BC1046">
        <w:trPr>
          <w:trHeight w:val="410"/>
        </w:trPr>
        <w:tc>
          <w:tcPr>
            <w:tcW w:w="7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2E13" w:rsidRPr="00852E13" w:rsidRDefault="00852E13" w:rsidP="00852E13">
            <w:pPr>
              <w:spacing w:after="0" w:line="240" w:lineRule="auto"/>
              <w:jc w:val="center"/>
              <w:rPr>
                <w:rFonts w:ascii="Calibri" w:eastAsia="Times New Roman" w:hAnsi="Calibri" w:cs="Calibri"/>
                <w:color w:val="000000"/>
              </w:rPr>
            </w:pPr>
            <w:bookmarkStart w:id="0" w:name="_GoBack" w:colFirst="14" w:colLast="14"/>
            <w:r w:rsidRPr="00852E13">
              <w:rPr>
                <w:rFonts w:ascii="Calibri" w:eastAsia="Times New Roman" w:hAnsi="Calibri" w:cs="Calibri"/>
                <w:color w:val="000000"/>
              </w:rPr>
              <w:t>UCCS</w:t>
            </w:r>
          </w:p>
        </w:tc>
        <w:tc>
          <w:tcPr>
            <w:tcW w:w="1026" w:type="dxa"/>
            <w:tcBorders>
              <w:top w:val="nil"/>
              <w:left w:val="nil"/>
              <w:bottom w:val="single" w:sz="4" w:space="0" w:color="auto"/>
              <w:right w:val="nil"/>
            </w:tcBorders>
            <w:shd w:val="clear" w:color="auto" w:fill="auto"/>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Dollar Amounts</w:t>
            </w:r>
          </w:p>
        </w:tc>
        <w:tc>
          <w:tcPr>
            <w:tcW w:w="12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$3,268,170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$694,653</w:t>
            </w:r>
          </w:p>
        </w:tc>
        <w:tc>
          <w:tcPr>
            <w:tcW w:w="730" w:type="dxa"/>
            <w:tcBorders>
              <w:top w:val="single" w:sz="4" w:space="0" w:color="auto"/>
              <w:left w:val="nil"/>
              <w:bottom w:val="single" w:sz="4" w:space="0" w:color="auto"/>
              <w:right w:val="single" w:sz="4" w:space="0" w:color="auto"/>
            </w:tcBorders>
            <w:shd w:val="clear" w:color="000000" w:fill="808080"/>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w:t>
            </w:r>
          </w:p>
        </w:tc>
        <w:tc>
          <w:tcPr>
            <w:tcW w:w="1370" w:type="dxa"/>
            <w:tcBorders>
              <w:top w:val="single" w:sz="4" w:space="0" w:color="auto"/>
              <w:left w:val="nil"/>
              <w:bottom w:val="single" w:sz="4"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$3,962,823</w:t>
            </w:r>
          </w:p>
        </w:tc>
        <w:tc>
          <w:tcPr>
            <w:tcW w:w="730" w:type="dxa"/>
            <w:tcBorders>
              <w:top w:val="single" w:sz="4" w:space="0" w:color="auto"/>
              <w:left w:val="nil"/>
              <w:bottom w:val="single" w:sz="4" w:space="0" w:color="auto"/>
              <w:right w:val="single" w:sz="4" w:space="0" w:color="auto"/>
            </w:tcBorders>
            <w:shd w:val="clear" w:color="000000" w:fill="808080"/>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$3,962,823</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$0</w:t>
            </w:r>
          </w:p>
        </w:tc>
        <w:tc>
          <w:tcPr>
            <w:tcW w:w="1293" w:type="dxa"/>
            <w:tcBorders>
              <w:top w:val="single" w:sz="4" w:space="0" w:color="auto"/>
              <w:left w:val="nil"/>
              <w:bottom w:val="single" w:sz="4"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$3,962,823</w:t>
            </w:r>
          </w:p>
        </w:tc>
        <w:tc>
          <w:tcPr>
            <w:tcW w:w="730" w:type="dxa"/>
            <w:tcBorders>
              <w:top w:val="single" w:sz="4" w:space="0" w:color="auto"/>
              <w:left w:val="nil"/>
              <w:bottom w:val="single" w:sz="4" w:space="0" w:color="auto"/>
              <w:right w:val="single" w:sz="4" w:space="0" w:color="auto"/>
            </w:tcBorders>
            <w:shd w:val="clear" w:color="000000" w:fill="808080"/>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$3,407,480</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$9,233,699</w:t>
            </w:r>
          </w:p>
        </w:tc>
        <w:tc>
          <w:tcPr>
            <w:tcW w:w="1688" w:type="dxa"/>
            <w:tcBorders>
              <w:top w:val="single" w:sz="4" w:space="0" w:color="auto"/>
              <w:left w:val="nil"/>
              <w:bottom w:val="single" w:sz="4"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$12,641,179</w:t>
            </w:r>
          </w:p>
        </w:tc>
      </w:tr>
      <w:bookmarkEnd w:id="0"/>
      <w:tr w:rsidR="00BC1046" w:rsidRPr="00852E13" w:rsidTr="00BC1046">
        <w:trPr>
          <w:trHeight w:val="430"/>
        </w:trPr>
        <w:tc>
          <w:tcPr>
            <w:tcW w:w="747" w:type="dxa"/>
            <w:vMerge/>
            <w:tcBorders>
              <w:top w:val="nil"/>
              <w:left w:val="single" w:sz="8" w:space="0" w:color="auto"/>
              <w:bottom w:val="single" w:sz="8" w:space="0" w:color="000000"/>
              <w:right w:val="single" w:sz="4" w:space="0" w:color="auto"/>
            </w:tcBorders>
            <w:vAlign w:val="center"/>
            <w:hideMark/>
          </w:tcPr>
          <w:p w:rsidR="00852E13" w:rsidRPr="00852E13" w:rsidRDefault="00852E13" w:rsidP="00852E13">
            <w:pPr>
              <w:spacing w:after="0" w:line="240" w:lineRule="auto"/>
              <w:rPr>
                <w:rFonts w:ascii="Calibri" w:eastAsia="Times New Roman" w:hAnsi="Calibri" w:cs="Calibri"/>
                <w:color w:val="000000"/>
              </w:rPr>
            </w:pPr>
          </w:p>
        </w:tc>
        <w:tc>
          <w:tcPr>
            <w:tcW w:w="1026" w:type="dxa"/>
            <w:tcBorders>
              <w:top w:val="nil"/>
              <w:left w:val="nil"/>
              <w:bottom w:val="single" w:sz="8" w:space="0" w:color="auto"/>
              <w:right w:val="nil"/>
            </w:tcBorders>
            <w:shd w:val="clear" w:color="auto" w:fill="auto"/>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Students Served</w:t>
            </w:r>
          </w:p>
        </w:tc>
        <w:tc>
          <w:tcPr>
            <w:tcW w:w="1218" w:type="dxa"/>
            <w:tcBorders>
              <w:top w:val="nil"/>
              <w:left w:val="single" w:sz="8" w:space="0" w:color="auto"/>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xml:space="preserve">            2,245 </w:t>
            </w:r>
          </w:p>
        </w:tc>
        <w:tc>
          <w:tcPr>
            <w:tcW w:w="1197" w:type="dxa"/>
            <w:tcBorders>
              <w:top w:val="nil"/>
              <w:left w:val="nil"/>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xml:space="preserve">                231 </w:t>
            </w:r>
          </w:p>
        </w:tc>
        <w:tc>
          <w:tcPr>
            <w:tcW w:w="730" w:type="dxa"/>
            <w:tcBorders>
              <w:top w:val="nil"/>
              <w:left w:val="nil"/>
              <w:bottom w:val="single" w:sz="8" w:space="0" w:color="auto"/>
              <w:right w:val="single" w:sz="4" w:space="0" w:color="auto"/>
            </w:tcBorders>
            <w:shd w:val="clear" w:color="000000" w:fill="80808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w:t>
            </w:r>
          </w:p>
        </w:tc>
        <w:tc>
          <w:tcPr>
            <w:tcW w:w="1370" w:type="dxa"/>
            <w:tcBorders>
              <w:top w:val="nil"/>
              <w:left w:val="nil"/>
              <w:bottom w:val="single" w:sz="8"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xml:space="preserve">            2,476 </w:t>
            </w:r>
          </w:p>
        </w:tc>
        <w:tc>
          <w:tcPr>
            <w:tcW w:w="730" w:type="dxa"/>
            <w:tcBorders>
              <w:top w:val="nil"/>
              <w:left w:val="nil"/>
              <w:bottom w:val="single" w:sz="8" w:space="0" w:color="auto"/>
              <w:right w:val="single" w:sz="4" w:space="0" w:color="auto"/>
            </w:tcBorders>
            <w:shd w:val="clear" w:color="000000" w:fill="80808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w:t>
            </w:r>
          </w:p>
        </w:tc>
        <w:tc>
          <w:tcPr>
            <w:tcW w:w="1288" w:type="dxa"/>
            <w:tcBorders>
              <w:top w:val="nil"/>
              <w:left w:val="nil"/>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xml:space="preserve">            1,321 </w:t>
            </w:r>
          </w:p>
        </w:tc>
        <w:tc>
          <w:tcPr>
            <w:tcW w:w="730" w:type="dxa"/>
            <w:tcBorders>
              <w:top w:val="nil"/>
              <w:left w:val="nil"/>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xml:space="preserve">                   -   </w:t>
            </w:r>
          </w:p>
        </w:tc>
        <w:tc>
          <w:tcPr>
            <w:tcW w:w="1293" w:type="dxa"/>
            <w:tcBorders>
              <w:top w:val="nil"/>
              <w:left w:val="nil"/>
              <w:bottom w:val="single" w:sz="8"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xml:space="preserve">            1,321 </w:t>
            </w:r>
          </w:p>
        </w:tc>
        <w:tc>
          <w:tcPr>
            <w:tcW w:w="730" w:type="dxa"/>
            <w:tcBorders>
              <w:top w:val="nil"/>
              <w:left w:val="nil"/>
              <w:bottom w:val="single" w:sz="8" w:space="0" w:color="auto"/>
              <w:right w:val="single" w:sz="4" w:space="0" w:color="auto"/>
            </w:tcBorders>
            <w:shd w:val="clear" w:color="000000" w:fill="80808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w:t>
            </w:r>
          </w:p>
        </w:tc>
        <w:tc>
          <w:tcPr>
            <w:tcW w:w="1218" w:type="dxa"/>
            <w:tcBorders>
              <w:top w:val="nil"/>
              <w:left w:val="nil"/>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xml:space="preserve">                880 </w:t>
            </w:r>
          </w:p>
        </w:tc>
        <w:tc>
          <w:tcPr>
            <w:tcW w:w="1493" w:type="dxa"/>
            <w:tcBorders>
              <w:top w:val="nil"/>
              <w:left w:val="nil"/>
              <w:bottom w:val="single" w:sz="8" w:space="0" w:color="auto"/>
              <w:right w:val="single" w:sz="4" w:space="0" w:color="auto"/>
            </w:tcBorders>
            <w:shd w:val="clear" w:color="000000" w:fill="FFFF00"/>
            <w:noWrap/>
            <w:vAlign w:val="bottom"/>
            <w:hideMark/>
          </w:tcPr>
          <w:p w:rsidR="00852E13" w:rsidRPr="00852E13" w:rsidRDefault="00852E13" w:rsidP="00852E13">
            <w:pPr>
              <w:spacing w:after="0" w:line="240" w:lineRule="auto"/>
              <w:rPr>
                <w:rFonts w:ascii="Calibri" w:eastAsia="Times New Roman" w:hAnsi="Calibri" w:cs="Calibri"/>
                <w:color w:val="000000"/>
              </w:rPr>
            </w:pPr>
            <w:r w:rsidRPr="00852E13">
              <w:rPr>
                <w:rFonts w:ascii="Calibri" w:eastAsia="Times New Roman" w:hAnsi="Calibri" w:cs="Calibri"/>
                <w:color w:val="000000"/>
              </w:rPr>
              <w:t> </w:t>
            </w:r>
          </w:p>
        </w:tc>
        <w:tc>
          <w:tcPr>
            <w:tcW w:w="1688" w:type="dxa"/>
            <w:tcBorders>
              <w:top w:val="nil"/>
              <w:left w:val="nil"/>
              <w:bottom w:val="single" w:sz="8" w:space="0" w:color="auto"/>
              <w:right w:val="single" w:sz="8" w:space="0" w:color="auto"/>
            </w:tcBorders>
            <w:shd w:val="clear" w:color="auto" w:fill="auto"/>
            <w:noWrap/>
            <w:vAlign w:val="bottom"/>
            <w:hideMark/>
          </w:tcPr>
          <w:p w:rsidR="00852E13" w:rsidRPr="00852E13" w:rsidRDefault="00852E13" w:rsidP="00852E13">
            <w:pPr>
              <w:spacing w:after="0" w:line="240" w:lineRule="auto"/>
              <w:jc w:val="center"/>
              <w:rPr>
                <w:rFonts w:ascii="Calibri" w:eastAsia="Times New Roman" w:hAnsi="Calibri" w:cs="Calibri"/>
                <w:color w:val="000000"/>
              </w:rPr>
            </w:pPr>
            <w:r w:rsidRPr="00852E13">
              <w:rPr>
                <w:rFonts w:ascii="Calibri" w:eastAsia="Times New Roman" w:hAnsi="Calibri" w:cs="Calibri"/>
                <w:color w:val="000000"/>
              </w:rPr>
              <w:t xml:space="preserve">                880 </w:t>
            </w:r>
          </w:p>
        </w:tc>
      </w:tr>
    </w:tbl>
    <w:p w:rsidR="00852E13" w:rsidRPr="00623FF4" w:rsidRDefault="00852E13" w:rsidP="00852E13">
      <w:pPr>
        <w:spacing w:before="100" w:beforeAutospacing="1" w:after="100" w:afterAutospacing="1" w:line="240" w:lineRule="auto"/>
        <w:rPr>
          <w:rFonts w:ascii="Times New Roman" w:eastAsia="Times New Roman" w:hAnsi="Times New Roman" w:cs="Times New Roman"/>
          <w:sz w:val="24"/>
          <w:szCs w:val="24"/>
        </w:rPr>
      </w:pPr>
    </w:p>
    <w:p w:rsidR="00DA0F25" w:rsidRDefault="00DA0F25"/>
    <w:sectPr w:rsidR="00DA0F25" w:rsidSect="00852E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2483E"/>
    <w:multiLevelType w:val="multilevel"/>
    <w:tmpl w:val="693A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3"/>
    <w:rsid w:val="00852E13"/>
    <w:rsid w:val="00BC1046"/>
    <w:rsid w:val="00D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B6E3"/>
  <w15:chartTrackingRefBased/>
  <w15:docId w15:val="{21F80740-A799-4D4A-9219-5413019E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cs.edu/finaid/forms%20and%20within%20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Jevita R. Rogers</dc:creator>
  <cp:keywords/>
  <dc:description/>
  <cp:lastModifiedBy>Jevita R. Rogers</cp:lastModifiedBy>
  <cp:revision>2</cp:revision>
  <dcterms:created xsi:type="dcterms:W3CDTF">2022-01-05T16:10:00Z</dcterms:created>
  <dcterms:modified xsi:type="dcterms:W3CDTF">2022-01-05T16:22:00Z</dcterms:modified>
</cp:coreProperties>
</file>